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3D" w:rsidRPr="00870994" w:rsidRDefault="00870994" w:rsidP="00870994">
      <w:pPr>
        <w:jc w:val="center"/>
        <w:rPr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0994">
        <w:rPr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Chartreuse Propre</w:t>
      </w:r>
      <w:bookmarkStart w:id="0" w:name="_GoBack"/>
      <w:bookmarkEnd w:id="0"/>
    </w:p>
    <w:bookmarkStart w:id="1" w:name="sommaire_1"/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"http://www.chartreusepropre.fr/spip.php?article7" \l "top" </w:instrTex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70994" w:rsidRPr="00870994" w:rsidRDefault="00870994" w:rsidP="008709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HISTORIQUE </w:t>
      </w:r>
    </w:p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bookmarkEnd w:id="1"/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collectif Chartreuse Propre est né lors de l’organisation d’une journée de nettoyage en 2008 du côté du col de Porte, de St Pierre de Chartreuse et du Col de Vence.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a cherché à renouveler l’opération en 2009 en impliquant d’autres associations et en se rapprochant du Parc de Chartreuse afin de s’élargir son champ d’action à l’ensemble du Massif.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effet beaucoup d’associations avaient mené régulièrement des actions de protection et de nettoyage sur leur terrain et l’idée était de concentrer ces efforts pour :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réussir une forte mobilisation des habitants de Chartreuse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aboutir à de meilleurs résultats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 obtenir une plus large communication sur cette opération de protection à l’échelle du Massif.</w:t>
      </w:r>
    </w:p>
    <w:bookmarkStart w:id="2" w:name="sommaire_2"/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"http://www.chartreusepropre.fr/spip.php?article7" \l "top" </w:instrTex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70994" w:rsidRPr="00870994" w:rsidRDefault="00870994" w:rsidP="008709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PRÉSENTATION DU COLLECTIF CHARTREUSE PROPRE EN 2014 </w:t>
      </w:r>
    </w:p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bookmarkEnd w:id="2"/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associations membres du collectif Chartreuse Propre en 2014 :</w:t>
      </w:r>
      <w:r w:rsidRPr="008709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APPMA du Haut-Guiers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FRAPNA Isère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FRAPNA Savoie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Les Hauts de Chartreuse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 Les Amis du Parc Naturel Régional de Chartreuse (coordinateur)</w:t>
      </w:r>
    </w:p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Partenaires de l’association :</w:t>
      </w:r>
      <w:r w:rsidRPr="008709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Parc Naturel Régional de Chartreuse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Les Grimpeurs des Alpes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 Le lycée Ferdinand Buisson de Voiron</w:t>
      </w:r>
    </w:p>
    <w:bookmarkStart w:id="3" w:name="sommaire_3"/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"http://www.chartreusepropre.fr/spip.php?article7" \l "top" </w:instrTex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70994" w:rsidRPr="00870994" w:rsidRDefault="00870994" w:rsidP="008709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OBJECTIFS ET PERSPECTIVES DU COLLECTIF </w:t>
      </w:r>
    </w:p>
    <w:p w:rsidR="00870994" w:rsidRPr="00870994" w:rsidRDefault="00870994" w:rsidP="008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bookmarkEnd w:id="3"/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objectifs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répertorier et porter à connaissance les « points noirs » de Chartreuse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effectuer un </w:t>
      </w:r>
      <w:hyperlink r:id="rId6" w:history="1">
        <w:r w:rsidRPr="008709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diagnostic concernant les dépôts sauvages</w:t>
        </w:r>
      </w:hyperlink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remblais illégaux présents sur le territoire du Parc de Chartreuse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37160" cy="106680"/>
            <wp:effectExtent l="0" t="0" r="0" b="762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mettre en ligne cette information sur un site dédié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réaliser un rapport pour sa diffusion auprès des personnes et institutions concernées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 organiser une journée annuelle de ramassages sur plusieurs lieux de Chartreuse</w:t>
      </w:r>
    </w:p>
    <w:p w:rsidR="00870994" w:rsidRPr="00870994" w:rsidRDefault="00870994" w:rsidP="0087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sensibiliser la population du territoire à ces questions environnementales</w:t>
      </w:r>
    </w:p>
    <w:p w:rsidR="00870994" w:rsidRPr="00870994" w:rsidRDefault="00870994" w:rsidP="0087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alerter les pouvoirs publics </w:t>
      </w:r>
    </w:p>
    <w:p w:rsidR="00870994" w:rsidRPr="00870994" w:rsidRDefault="00870994" w:rsidP="0087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montrer une action à valeur d’exemple</w:t>
      </w:r>
    </w:p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perspectives</w:t>
      </w:r>
    </w:p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établir une relation permanente sur ce programme avec les communes et communautés de communes de Chartreuse et engager la </w:t>
      </w:r>
      <w:hyperlink r:id="rId7" w:history="1">
        <w:r w:rsidRPr="008709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signature d’une CHARTE</w:t>
        </w:r>
      </w:hyperlink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demander la réhabilitation des sites nettoyés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inviter les collectivités locales à participer au repérage des dépôts sauvages et aux journées de ramassage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organiser une information/formation tout public </w:t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9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" cy="106680"/>
            <wp:effectExtent l="0" t="0" r="0" b="762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994">
        <w:rPr>
          <w:rFonts w:ascii="Times New Roman" w:eastAsia="Times New Roman" w:hAnsi="Times New Roman" w:cs="Times New Roman"/>
          <w:sz w:val="24"/>
          <w:szCs w:val="24"/>
          <w:lang w:eastAsia="fr-FR"/>
        </w:rPr>
        <w:t> améliorer la connaissance du grand public des lois régissant ce problème</w:t>
      </w:r>
    </w:p>
    <w:p w:rsidR="00870994" w:rsidRPr="00870994" w:rsidRDefault="00870994" w:rsidP="0087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Un travail considérable a été mené et doit se poursuivre : nous sommes convaincus que la biodiversité fragile de nos zones de montagne ne doit plus être mise en danger par les pollutions directes des êtres humains sur leur environnement.</w:t>
      </w:r>
      <w:r w:rsidRPr="008709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70994" w:rsidRDefault="00870994"/>
    <w:p w:rsidR="00870994" w:rsidRDefault="00870994"/>
    <w:sectPr w:rsidR="0087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B28A4"/>
    <w:multiLevelType w:val="multilevel"/>
    <w:tmpl w:val="BD8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4"/>
    <w:rsid w:val="00870994"/>
    <w:rsid w:val="00D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D6E"/>
  <w15:chartTrackingRefBased/>
  <w15:docId w15:val="{89E0E0D7-56C6-433E-9107-32C50D0E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70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09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099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709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treusepropre.fr/IMG/pdf/proposition_de_Charte_pour_les_com_de_c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treusepropre.fr/IMG/pdf/DEPOTS_SAUVAGES_AU_30_04_2011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yannick</cp:lastModifiedBy>
  <cp:revision>1</cp:revision>
  <dcterms:created xsi:type="dcterms:W3CDTF">2021-05-10T16:16:00Z</dcterms:created>
  <dcterms:modified xsi:type="dcterms:W3CDTF">2021-05-10T16:18:00Z</dcterms:modified>
</cp:coreProperties>
</file>